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F" w:rsidRPr="0031794B" w:rsidRDefault="0031794B" w:rsidP="0031794B">
      <w:pPr>
        <w:jc w:val="center"/>
        <w:rPr>
          <w:b/>
        </w:rPr>
      </w:pPr>
      <w:bookmarkStart w:id="0" w:name="_GoBack"/>
      <w:bookmarkEnd w:id="0"/>
      <w:r w:rsidRPr="0031794B">
        <w:rPr>
          <w:b/>
        </w:rPr>
        <w:t>HONORS SCIENCE PROJECT EXPERIMENTAL DESIGN RUBRIC</w:t>
      </w:r>
    </w:p>
    <w:tbl>
      <w:tblPr>
        <w:tblW w:w="10103" w:type="dxa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03"/>
        <w:gridCol w:w="2208"/>
        <w:gridCol w:w="2208"/>
        <w:gridCol w:w="2208"/>
      </w:tblGrid>
      <w:tr w:rsidR="0031794B" w:rsidTr="00A62795">
        <w:trPr>
          <w:trHeight w:hRule="exact" w:val="5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Category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1794B" w:rsidRDefault="0031794B" w:rsidP="00055F83">
            <w:pPr>
              <w:spacing w:before="5" w:after="0" w:line="240" w:lineRule="auto"/>
              <w:ind w:left="17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Exceeding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Expectations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1794B" w:rsidRDefault="0031794B" w:rsidP="00055F83">
            <w:pPr>
              <w:spacing w:before="5" w:after="0" w:line="240" w:lineRule="auto"/>
              <w:ind w:left="261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eeting Expectations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1794B" w:rsidRDefault="0031794B" w:rsidP="00055F83">
            <w:pPr>
              <w:spacing w:before="5" w:after="0" w:line="254" w:lineRule="auto"/>
              <w:ind w:left="592" w:right="500" w:firstLine="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pproaching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1"/>
                <w:w w:val="104"/>
                <w:sz w:val="17"/>
                <w:szCs w:val="17"/>
              </w:rPr>
              <w:t>Expectations</w:t>
            </w:r>
            <w:r>
              <w:rPr>
                <w:rFonts w:ascii="Cambria" w:eastAsia="Cambria" w:hAnsi="Cambria" w:cs="Cambria"/>
                <w:color w:val="FFFFFF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1794B" w:rsidRDefault="0031794B" w:rsidP="00055F83">
            <w:pPr>
              <w:spacing w:before="5" w:after="0" w:line="254" w:lineRule="auto"/>
              <w:ind w:left="588" w:right="384" w:hanging="12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color w:val="FFFFFF"/>
                <w:spacing w:val="1"/>
                <w:sz w:val="17"/>
                <w:szCs w:val="17"/>
              </w:rPr>
              <w:t>ot</w:t>
            </w:r>
            <w:r>
              <w:rPr>
                <w:rFonts w:ascii="Cambria" w:eastAsia="Cambria" w:hAnsi="Cambria" w:cs="Cambria"/>
                <w:color w:val="FFFFF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1"/>
                <w:sz w:val="17"/>
                <w:szCs w:val="17"/>
              </w:rPr>
              <w:t>Yet</w:t>
            </w:r>
            <w:r>
              <w:rPr>
                <w:rFonts w:ascii="Cambria" w:eastAsia="Cambria" w:hAnsi="Cambria" w:cs="Cambria"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color w:val="FFFFFF"/>
                <w:spacing w:val="1"/>
                <w:sz w:val="17"/>
                <w:szCs w:val="17"/>
              </w:rPr>
              <w:t>eeting</w:t>
            </w:r>
            <w:r>
              <w:rPr>
                <w:rFonts w:ascii="Cambria" w:eastAsia="Cambria" w:hAnsi="Cambria" w:cs="Cambria"/>
                <w:color w:val="FFFFFF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  <w:spacing w:val="1"/>
                <w:sz w:val="17"/>
                <w:szCs w:val="17"/>
              </w:rPr>
              <w:t>Expectations</w:t>
            </w:r>
            <w:r>
              <w:rPr>
                <w:rFonts w:ascii="Cambria" w:eastAsia="Cambria" w:hAnsi="Cambria" w:cs="Cambria"/>
                <w:color w:val="FFFFFF"/>
                <w:sz w:val="17"/>
                <w:szCs w:val="17"/>
              </w:rPr>
              <w:t xml:space="preserve"> </w:t>
            </w:r>
          </w:p>
        </w:tc>
      </w:tr>
      <w:tr w:rsidR="0031794B" w:rsidTr="00A62795">
        <w:trPr>
          <w:trHeight w:hRule="exact" w:val="1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5" w:right="271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Proble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0" w:right="197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Proble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narro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focused</w:t>
            </w:r>
            <w:r>
              <w:rPr>
                <w:rFonts w:ascii="Cambria" w:eastAsia="Cambria" w:hAnsi="Cambria" w:cs="Cambri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suggests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ans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er</w:t>
            </w:r>
            <w:r>
              <w:rPr>
                <w:rFonts w:ascii="Cambria" w:eastAsia="Cambria" w:hAnsi="Cambria" w:cs="Cambri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ill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investigated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Proble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 is ans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erable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and narro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ly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focused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Proble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 is ans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erable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, </w:t>
            </w:r>
          </w:p>
          <w:p w:rsidR="0031794B" w:rsidRDefault="0031794B" w:rsidP="00055F83">
            <w:pPr>
              <w:spacing w:before="12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but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narro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ly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focuse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0" w:right="34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Q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uestion</w:t>
            </w:r>
            <w:r>
              <w:rPr>
                <w:rFonts w:ascii="Cambria" w:eastAsia="Cambria" w:hAnsi="Cambria" w:cs="Cambri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too</w:t>
            </w:r>
            <w:r>
              <w:rPr>
                <w:rFonts w:ascii="Cambria" w:eastAsia="Cambria" w:hAnsi="Cambria" w:cs="Cambri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broad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practically investigated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31794B" w:rsidTr="00A62795">
        <w:trPr>
          <w:trHeight w:hRule="exact" w:val="22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307" w:right="92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ypothesis</w:t>
            </w:r>
            <w:r>
              <w:rPr>
                <w:rFonts w:ascii="Cambria" w:eastAsia="Cambria" w:hAnsi="Cambria" w:cs="Cambria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testable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stated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acceptable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for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at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307" w:right="94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Predicts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relationship bet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een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307" w:right="100" w:hanging="180"/>
              <w:jc w:val="both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Scientific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reasoning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used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justify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312" w:right="92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ypothesis</w:t>
            </w:r>
            <w:r>
              <w:rPr>
                <w:rFonts w:ascii="Cambria" w:eastAsia="Cambria" w:hAnsi="Cambria" w:cs="Cambri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testable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stated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acceptable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for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312" w:right="94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Predicts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relationship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bet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een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312" w:right="100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Scientific</w:t>
            </w:r>
            <w:r>
              <w:rPr>
                <w:rFonts w:ascii="Cambria" w:eastAsia="Cambria" w:hAnsi="Cambria" w:cs="Cambri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reasoning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used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justify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6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clearly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4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state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45" w:right="14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It</w:t>
            </w:r>
            <w:r>
              <w:rPr>
                <w:rFonts w:ascii="Cambria" w:eastAsia="Cambria" w:hAnsi="Cambria" w:cs="Cambri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predicts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influence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one</w:t>
            </w:r>
            <w:r>
              <w:rPr>
                <w:rFonts w:ascii="Cambria" w:eastAsia="Cambria" w:hAnsi="Cambria" w:cs="Cambri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another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0" w:right="409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ypothesis</w:t>
            </w:r>
            <w:r>
              <w:rPr>
                <w:rFonts w:ascii="Cambria" w:eastAsia="Cambria" w:hAnsi="Cambria" w:cs="Cambri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poorly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stated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doesn’t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directly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ention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the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31794B" w:rsidTr="00A62795">
        <w:trPr>
          <w:trHeight w:hRule="exact" w:val="20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5" w:right="248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Variables/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trols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62" w:right="249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Correctly</w:t>
            </w:r>
            <w:r>
              <w:rPr>
                <w:rFonts w:ascii="Cambria" w:eastAsia="Cambria" w:hAnsi="Cambria" w:cs="Cambri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specific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easurable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dependent 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2" w:right="2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necessary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conditions held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constant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accurately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31794B">
            <w:pPr>
              <w:spacing w:after="0" w:line="240" w:lineRule="auto"/>
              <w:ind w:left="47" w:right="206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ll appropriate units  of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easure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ent give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67" w:right="249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Correctly</w:t>
            </w:r>
            <w:r>
              <w:rPr>
                <w:rFonts w:ascii="Cambria" w:eastAsia="Cambria" w:hAnsi="Cambria" w:cs="Cambri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specific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easurable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dependent 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7" w:right="2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necessary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conditions held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constant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accurately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67" w:right="423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 being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tested</w:t>
            </w:r>
            <w:r>
              <w:rPr>
                <w:rFonts w:ascii="Cambria" w:eastAsia="Cambria" w:hAnsi="Cambria" w:cs="Cambri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being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easured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7" w:right="2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conditions</w:t>
            </w:r>
            <w:r>
              <w:rPr>
                <w:rFonts w:ascii="Cambria" w:eastAsia="Cambria" w:hAnsi="Cambria" w:cs="Cambria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held constant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accurately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identified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100" w:right="144"/>
              <w:jc w:val="both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Variables</w:t>
            </w:r>
            <w:r>
              <w:rPr>
                <w:rFonts w:ascii="Cambria" w:eastAsia="Cambria" w:hAnsi="Cambria" w:cs="Cambri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constants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significantly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 inco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and/or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inaccurate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31794B" w:rsidTr="00A62795">
        <w:trPr>
          <w:trHeight w:hRule="exact" w:val="15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85" w:right="12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aterials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ith</w:t>
            </w:r>
            <w:r>
              <w:rPr>
                <w:rFonts w:ascii="Cambria" w:eastAsia="Cambria" w:hAnsi="Cambria" w:cs="Cambri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sizes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quantities</w:t>
            </w:r>
            <w:r>
              <w:rPr>
                <w:rFonts w:ascii="Cambria" w:eastAsia="Cambria" w:hAnsi="Cambria" w:cs="Cambria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pletely</w:t>
            </w:r>
            <w:r>
              <w:rPr>
                <w:rFonts w:ascii="Cambria" w:eastAsia="Cambria" w:hAnsi="Cambria" w:cs="Cambri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presented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 vertical list for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1" w:lineRule="auto"/>
              <w:ind w:left="285" w:right="375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appropriate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safety concerns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67" w:right="291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aterials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ith</w:t>
            </w:r>
            <w:r>
              <w:rPr>
                <w:rFonts w:ascii="Cambria" w:eastAsia="Cambria" w:hAnsi="Cambria" w:cs="Cambri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sizes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quantities</w:t>
            </w:r>
            <w:r>
              <w:rPr>
                <w:rFonts w:ascii="Cambria" w:eastAsia="Cambria" w:hAnsi="Cambria" w:cs="Cambria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presented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7" w:right="39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appropriate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safety concerns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8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ost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aterials are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listed and appropriate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8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Includes critical safety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concerns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54" w:lineRule="auto"/>
              <w:ind w:left="262" w:right="488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aterials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quite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</w:t>
            </w:r>
            <w:r>
              <w:rPr>
                <w:rFonts w:ascii="Cambria" w:eastAsia="Cambria" w:hAnsi="Cambria" w:cs="Cambria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inappropriate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experi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 </w:t>
            </w:r>
          </w:p>
          <w:p w:rsidR="0031794B" w:rsidRDefault="0031794B" w:rsidP="00055F83">
            <w:pPr>
              <w:spacing w:after="0" w:line="251" w:lineRule="auto"/>
              <w:ind w:left="262" w:right="114" w:hanging="18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34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Safety</w:t>
            </w:r>
            <w:r>
              <w:rPr>
                <w:rFonts w:ascii="Cambria" w:eastAsia="Cambria" w:hAnsi="Cambria" w:cs="Cambri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concerns</w:t>
            </w:r>
            <w:r>
              <w:rPr>
                <w:rFonts w:ascii="Cambria" w:eastAsia="Cambria" w:hAnsi="Cambria" w:cs="Cambri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trivial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inadequately addresse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31794B" w:rsidTr="00A62795">
        <w:trPr>
          <w:trHeight w:hRule="exact" w:val="4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8" w:lineRule="auto"/>
              <w:ind w:left="105" w:right="19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Experi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ental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Procedure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65" w:right="29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ccurately tests the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7" w:after="0" w:line="240" w:lineRule="auto"/>
              <w:ind w:left="262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ducts or analyzes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62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least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5 trials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2" w:right="39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</w:t>
            </w:r>
            <w:r>
              <w:rPr>
                <w:rFonts w:ascii="Cambria" w:eastAsia="Cambria" w:hAnsi="Cambria" w:cs="Cambri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vertical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list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for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at,</w:t>
            </w:r>
            <w:r>
              <w:rPr>
                <w:rFonts w:ascii="Cambria" w:eastAsia="Cambria" w:hAnsi="Cambria" w:cs="Cambri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accurate,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plete,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easy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 xml:space="preserve">-­‐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follo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reproducible by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another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person;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3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7"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diagra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clarify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procedures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if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necessary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2" w:right="90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Independent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variables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are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incre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entally changed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ost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appropriately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40" w:lineRule="auto"/>
              <w:ind w:left="65" w:right="307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Indicates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hat data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28" w:right="572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collected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2" w:right="398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appropriate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safety concerns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70" w:right="299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ccurately tests the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7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ducts or analyzes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least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5 trials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7" w:right="39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</w:t>
            </w:r>
            <w:r>
              <w:rPr>
                <w:rFonts w:ascii="Cambria" w:eastAsia="Cambria" w:hAnsi="Cambria" w:cs="Cambri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vertical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list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for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at,</w:t>
            </w:r>
            <w:r>
              <w:rPr>
                <w:rFonts w:ascii="Cambria" w:eastAsia="Cambria" w:hAnsi="Cambria" w:cs="Cambri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accurate,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plete,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easy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 xml:space="preserve">-­‐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follo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reproducible by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another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person;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3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7"/>
                <w:w w:val="10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diagra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clarify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procedures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if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necessary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40" w:lineRule="auto"/>
              <w:ind w:left="70" w:right="307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 xml:space="preserve">Indicates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hat data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33" w:right="572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collected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7" w:right="398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Includes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appropriate</w:t>
            </w:r>
            <w:r>
              <w:rPr>
                <w:rFonts w:ascii="Cambria" w:eastAsia="Cambria" w:hAnsi="Cambria" w:cs="Cambri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safety concerns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tte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pts to test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7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7" w:right="229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ultiple</w:t>
            </w:r>
            <w:r>
              <w:rPr>
                <w:rFonts w:ascii="Cambria" w:eastAsia="Cambria" w:hAnsi="Cambria" w:cs="Cambria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trials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atte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pted</w:t>
            </w:r>
            <w:r>
              <w:rPr>
                <w:rFonts w:ascii="Cambria" w:eastAsia="Cambria" w:hAnsi="Cambria" w:cs="Cambri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need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recognized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7" w:right="226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Step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by</w:t>
            </w:r>
            <w:r>
              <w:rPr>
                <w:rFonts w:ascii="Cambria" w:eastAsia="Cambria" w:hAnsi="Cambria" w:cs="Cambria"/>
                <w:w w:val="34"/>
                <w:sz w:val="17"/>
                <w:szCs w:val="17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17"/>
                <w:szCs w:val="17"/>
              </w:rPr>
              <w:t>‐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step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generally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plete;</w:t>
            </w:r>
            <w:r>
              <w:rPr>
                <w:rFonts w:ascii="Cambria" w:eastAsia="Cambria" w:hAnsi="Cambria" w:cs="Cambria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errors/o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issions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ake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it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difficult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follo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not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ays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repeatable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Includes critical safety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40" w:lineRule="auto"/>
              <w:ind w:left="26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concerns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4B" w:rsidRDefault="0031794B" w:rsidP="00055F83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oes not address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7" w:after="0" w:line="240" w:lineRule="auto"/>
              <w:ind w:left="262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hypothesis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before="12" w:after="0" w:line="254" w:lineRule="auto"/>
              <w:ind w:left="262" w:right="200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Single</w:t>
            </w:r>
            <w:r>
              <w:rPr>
                <w:rFonts w:ascii="Cambria" w:eastAsia="Cambria" w:hAnsi="Cambria" w:cs="Cambri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trial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,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poor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understanding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use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of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ultiple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trials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2" w:right="188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Procedure</w:t>
            </w:r>
            <w:r>
              <w:rPr>
                <w:rFonts w:ascii="Cambria" w:eastAsia="Cambria" w:hAnsi="Cambria" w:cs="Cambri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difficult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follo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;</w:t>
            </w:r>
            <w:r>
              <w:rPr>
                <w:rFonts w:ascii="Cambria" w:eastAsia="Cambria" w:hAnsi="Cambria" w:cs="Cambria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ajor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issions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errors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  <w:p w:rsidR="0031794B" w:rsidRDefault="0031794B" w:rsidP="00055F83">
            <w:pPr>
              <w:spacing w:after="0" w:line="254" w:lineRule="auto"/>
              <w:ind w:left="262" w:right="114" w:hanging="162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Safety</w:t>
            </w:r>
            <w:r>
              <w:rPr>
                <w:rFonts w:ascii="Cambria" w:eastAsia="Cambria" w:hAnsi="Cambria" w:cs="Cambria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concerns</w:t>
            </w:r>
            <w:r>
              <w:rPr>
                <w:rFonts w:ascii="Cambria" w:eastAsia="Cambria" w:hAnsi="Cambria" w:cs="Cambri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trivial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or</w:t>
            </w:r>
            <w:r>
              <w:rPr>
                <w:rFonts w:ascii="Cambria" w:eastAsia="Cambria" w:hAnsi="Cambria" w:cs="Cambri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inadequately addresse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z w:val="17"/>
                <w:szCs w:val="17"/>
              </w:rPr>
              <w:t xml:space="preserve"> </w:t>
            </w:r>
          </w:p>
        </w:tc>
      </w:tr>
      <w:tr w:rsidR="00BD196D" w:rsidTr="00A62795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6D" w:rsidRDefault="00BD196D" w:rsidP="00055F83">
            <w:pPr>
              <w:spacing w:before="5" w:after="0" w:line="248" w:lineRule="auto"/>
              <w:ind w:left="105" w:right="19"/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Bibliography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6D" w:rsidRDefault="00BD196D" w:rsidP="00BD196D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 xml:space="preserve">5+ credible sources </w:t>
            </w:r>
          </w:p>
          <w:p w:rsidR="00BD196D" w:rsidRPr="00BD196D" w:rsidRDefault="00BD196D" w:rsidP="00BD196D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Full scope of topic covered by research</w:t>
            </w:r>
          </w:p>
          <w:p w:rsidR="00BD196D" w:rsidRDefault="00BD196D" w:rsidP="00BD196D">
            <w:pPr>
              <w:spacing w:after="0" w:line="254" w:lineRule="auto"/>
              <w:ind w:right="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 xml:space="preserve"> 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correct APA format</w:t>
            </w:r>
          </w:p>
          <w:p w:rsidR="00BD196D" w:rsidRPr="00BD196D" w:rsidRDefault="00BD196D" w:rsidP="00BD196D">
            <w:pPr>
              <w:spacing w:before="12" w:after="0" w:line="240" w:lineRule="auto"/>
              <w:ind w:left="228" w:right="572"/>
              <w:jc w:val="center"/>
              <w:rPr>
                <w:rFonts w:ascii="Arial" w:eastAsia="Arial" w:hAnsi="Arial" w:cs="Arial"/>
                <w:w w:val="137"/>
                <w:sz w:val="17"/>
                <w:szCs w:val="17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95" w:rsidRDefault="00A62795" w:rsidP="00BD196D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One not evidenced:</w:t>
            </w:r>
          </w:p>
          <w:p w:rsidR="00A62795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 xml:space="preserve">5+ credible sources </w:t>
            </w:r>
          </w:p>
          <w:p w:rsidR="00A62795" w:rsidRPr="00BD196D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Full scope of topic covered by research</w:t>
            </w:r>
          </w:p>
          <w:p w:rsidR="00A62795" w:rsidRDefault="00A62795" w:rsidP="00A62795">
            <w:pPr>
              <w:spacing w:after="0" w:line="254" w:lineRule="auto"/>
              <w:ind w:right="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 xml:space="preserve"> 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correct APA format</w:t>
            </w:r>
          </w:p>
          <w:p w:rsidR="00BD196D" w:rsidRDefault="00BD196D" w:rsidP="00BD196D">
            <w:pPr>
              <w:spacing w:before="5" w:after="0" w:line="240" w:lineRule="auto"/>
              <w:ind w:left="70" w:right="299"/>
              <w:rPr>
                <w:rFonts w:ascii="Arial" w:eastAsia="Arial" w:hAnsi="Arial" w:cs="Arial"/>
                <w:w w:val="137"/>
                <w:sz w:val="17"/>
                <w:szCs w:val="17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95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Two not evidenced:</w:t>
            </w:r>
          </w:p>
          <w:p w:rsidR="00A62795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 xml:space="preserve">5+ credible sources </w:t>
            </w:r>
          </w:p>
          <w:p w:rsidR="00A62795" w:rsidRPr="00BD196D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Full scope of topic covered by research</w:t>
            </w:r>
          </w:p>
          <w:p w:rsidR="00A62795" w:rsidRDefault="00A62795" w:rsidP="00A62795">
            <w:pPr>
              <w:spacing w:after="0" w:line="254" w:lineRule="auto"/>
              <w:ind w:right="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 xml:space="preserve"> 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correct APA format</w:t>
            </w:r>
          </w:p>
          <w:p w:rsidR="00BD196D" w:rsidRDefault="00BD196D" w:rsidP="00BD196D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w w:val="137"/>
                <w:sz w:val="17"/>
                <w:szCs w:val="17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95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All not evidenced:</w:t>
            </w:r>
          </w:p>
          <w:p w:rsidR="00A62795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 xml:space="preserve">5+ credible sources </w:t>
            </w:r>
          </w:p>
          <w:p w:rsidR="00A62795" w:rsidRPr="00BD196D" w:rsidRDefault="00A62795" w:rsidP="00A62795">
            <w:pPr>
              <w:spacing w:before="5" w:after="0" w:line="240" w:lineRule="auto"/>
              <w:ind w:left="65" w:right="299"/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Full scope of topic covered by research</w:t>
            </w:r>
          </w:p>
          <w:p w:rsidR="00A62795" w:rsidRDefault="00A62795" w:rsidP="00A62795">
            <w:pPr>
              <w:spacing w:after="0" w:line="254" w:lineRule="auto"/>
              <w:ind w:right="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 xml:space="preserve"> •</w:t>
            </w:r>
            <w:r>
              <w:rPr>
                <w:rFonts w:ascii="Arial" w:eastAsia="Arial" w:hAnsi="Arial" w:cs="Arial"/>
                <w:spacing w:val="16"/>
                <w:w w:val="13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All correct APA format</w:t>
            </w:r>
          </w:p>
          <w:p w:rsidR="00BD196D" w:rsidRDefault="00BD196D" w:rsidP="00055F83">
            <w:pPr>
              <w:spacing w:before="5" w:after="0" w:line="240" w:lineRule="auto"/>
              <w:ind w:left="100" w:right="-20"/>
              <w:rPr>
                <w:rFonts w:ascii="Arial" w:eastAsia="Arial" w:hAnsi="Arial" w:cs="Arial"/>
                <w:w w:val="137"/>
                <w:sz w:val="17"/>
                <w:szCs w:val="17"/>
              </w:rPr>
            </w:pPr>
          </w:p>
        </w:tc>
      </w:tr>
    </w:tbl>
    <w:p w:rsidR="0031794B" w:rsidRDefault="0031794B"/>
    <w:sectPr w:rsidR="0031794B" w:rsidSect="00A6279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41" w:rsidRDefault="00362D41" w:rsidP="0031794B">
      <w:pPr>
        <w:spacing w:after="0" w:line="240" w:lineRule="auto"/>
      </w:pPr>
      <w:r>
        <w:separator/>
      </w:r>
    </w:p>
  </w:endnote>
  <w:endnote w:type="continuationSeparator" w:id="0">
    <w:p w:rsidR="00362D41" w:rsidRDefault="00362D41" w:rsidP="0031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41" w:rsidRDefault="00362D41" w:rsidP="0031794B">
      <w:pPr>
        <w:spacing w:after="0" w:line="240" w:lineRule="auto"/>
      </w:pPr>
      <w:r>
        <w:separator/>
      </w:r>
    </w:p>
  </w:footnote>
  <w:footnote w:type="continuationSeparator" w:id="0">
    <w:p w:rsidR="00362D41" w:rsidRDefault="00362D41" w:rsidP="0031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4B" w:rsidRDefault="0031794B">
    <w:pPr>
      <w:pStyle w:val="Header"/>
    </w:pPr>
    <w:r>
      <w:t>Student Name 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29EE"/>
    <w:multiLevelType w:val="hybridMultilevel"/>
    <w:tmpl w:val="799015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6C540C9"/>
    <w:multiLevelType w:val="hybridMultilevel"/>
    <w:tmpl w:val="37DA16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B"/>
    <w:rsid w:val="0031794B"/>
    <w:rsid w:val="00362D41"/>
    <w:rsid w:val="007926EF"/>
    <w:rsid w:val="009A4EA3"/>
    <w:rsid w:val="009B1FCA"/>
    <w:rsid w:val="00A62795"/>
    <w:rsid w:val="00BD196D"/>
    <w:rsid w:val="00C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4B896-626A-4D8F-BD26-BF73593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4B"/>
  </w:style>
  <w:style w:type="paragraph" w:styleId="Footer">
    <w:name w:val="footer"/>
    <w:basedOn w:val="Normal"/>
    <w:link w:val="FooterChar"/>
    <w:uiPriority w:val="99"/>
    <w:unhideWhenUsed/>
    <w:rsid w:val="0031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94B"/>
  </w:style>
  <w:style w:type="paragraph" w:styleId="ListParagraph">
    <w:name w:val="List Paragraph"/>
    <w:basedOn w:val="Normal"/>
    <w:uiPriority w:val="34"/>
    <w:qFormat/>
    <w:rsid w:val="00BD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emollo-christensen</dc:creator>
  <cp:lastModifiedBy>Elizabeth Robbins</cp:lastModifiedBy>
  <cp:revision>2</cp:revision>
  <dcterms:created xsi:type="dcterms:W3CDTF">2014-09-23T14:47:00Z</dcterms:created>
  <dcterms:modified xsi:type="dcterms:W3CDTF">2014-09-23T14:47:00Z</dcterms:modified>
</cp:coreProperties>
</file>