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88" w:rsidRDefault="00A37C88" w:rsidP="00A37C88">
      <w:pPr>
        <w:rPr>
          <w:rFonts w:ascii="Berlin Sans FB Demi" w:hAnsi="Berlin Sans FB Demi"/>
          <w:b/>
          <w:smallCaps/>
          <w:sz w:val="44"/>
          <w:szCs w:val="36"/>
        </w:rPr>
      </w:pPr>
      <w:r w:rsidRPr="00627DE8">
        <w:rPr>
          <w:rFonts w:ascii="Berlin Sans FB Demi" w:hAnsi="Berlin Sans FB Demi"/>
          <w:small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56A5C" wp14:editId="7BFE2EC6">
                <wp:simplePos x="0" y="0"/>
                <wp:positionH relativeFrom="column">
                  <wp:posOffset>3335655</wp:posOffset>
                </wp:positionH>
                <wp:positionV relativeFrom="paragraph">
                  <wp:posOffset>0</wp:posOffset>
                </wp:positionV>
                <wp:extent cx="3143250" cy="482600"/>
                <wp:effectExtent l="0" t="0" r="190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482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C88" w:rsidRDefault="00A37C88" w:rsidP="00A37C88">
                            <w:r>
                              <w:t xml:space="preserve">Chapter 2:  Work on these questions using your notes. They will be </w:t>
                            </w:r>
                            <w:r w:rsidRPr="00340AB7">
                              <w:rPr>
                                <w:b/>
                                <w:sz w:val="24"/>
                              </w:rPr>
                              <w:t>due the day of the test</w:t>
                            </w:r>
                            <w:r>
                              <w:t xml:space="preserve">. </w:t>
                            </w:r>
                          </w:p>
                          <w:p w:rsidR="00A37C88" w:rsidRDefault="00A37C88" w:rsidP="00A37C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65pt;margin-top:0;width:247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" fillcolor="#bfbfbf">
                <v:textbox>
                  <w:txbxContent>
                    <w:p w:rsidR="00A37C88" w:rsidRDefault="00A37C88" w:rsidP="00A37C88">
                      <w:r>
                        <w:t xml:space="preserve">Chapter 2:  Work on these questions using your notes. They will be </w:t>
                      </w:r>
                      <w:r w:rsidRPr="00340AB7">
                        <w:rPr>
                          <w:b/>
                          <w:sz w:val="24"/>
                        </w:rPr>
                        <w:t>due the day of the test</w:t>
                      </w:r>
                      <w:r>
                        <w:t xml:space="preserve">. </w:t>
                      </w:r>
                    </w:p>
                    <w:p w:rsidR="00A37C88" w:rsidRDefault="00A37C88" w:rsidP="00A37C88"/>
                  </w:txbxContent>
                </v:textbox>
              </v:rect>
            </w:pict>
          </mc:Fallback>
        </mc:AlternateContent>
      </w:r>
      <w:r>
        <w:rPr>
          <w:rFonts w:ascii="Berlin Sans FB Demi" w:hAnsi="Berlin Sans FB Demi"/>
          <w:smallCaps/>
          <w:sz w:val="48"/>
          <w:szCs w:val="48"/>
        </w:rPr>
        <w:t xml:space="preserve">Study Guide </w:t>
      </w:r>
      <w:r w:rsidRPr="00627DE8">
        <w:rPr>
          <w:rFonts w:ascii="Berlin Sans FB Demi" w:hAnsi="Berlin Sans FB Demi"/>
          <w:smallCaps/>
          <w:sz w:val="48"/>
          <w:szCs w:val="48"/>
        </w:rPr>
        <w:t>Questions</w:t>
      </w:r>
      <w:r w:rsidRPr="00CB4F52">
        <w:rPr>
          <w:rFonts w:ascii="Berlin Sans FB Demi" w:hAnsi="Berlin Sans FB Demi"/>
          <w:b/>
          <w:smallCaps/>
          <w:sz w:val="44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2"/>
      </w:tblGrid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 xml:space="preserve">Write out </w:t>
            </w:r>
            <w:proofErr w:type="spellStart"/>
            <w:r w:rsidRPr="00B12ED7">
              <w:rPr>
                <w:sz w:val="24"/>
                <w:szCs w:val="2"/>
              </w:rPr>
              <w:t>Locard’s</w:t>
            </w:r>
            <w:proofErr w:type="spellEnd"/>
            <w:r w:rsidRPr="00B12ED7">
              <w:rPr>
                <w:sz w:val="24"/>
                <w:szCs w:val="2"/>
              </w:rPr>
              <w:t xml:space="preserve"> Exchange Principle</w:t>
            </w:r>
            <w:r>
              <w:rPr>
                <w:sz w:val="24"/>
                <w:szCs w:val="2"/>
              </w:rPr>
              <w:t>.</w:t>
            </w:r>
          </w:p>
          <w:p w:rsidR="00A37C88" w:rsidRDefault="00A37C88" w:rsidP="00FE6AA6">
            <w:pPr>
              <w:ind w:left="360"/>
              <w:rPr>
                <w:sz w:val="24"/>
                <w:szCs w:val="2"/>
              </w:rPr>
            </w:pPr>
          </w:p>
          <w:p w:rsidR="00A37C88" w:rsidRPr="00834901" w:rsidRDefault="00A37C88" w:rsidP="00FE6AA6">
            <w:pPr>
              <w:ind w:left="360"/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 xml:space="preserve">What three factors </w:t>
            </w:r>
            <w:r w:rsidRPr="00B12ED7">
              <w:rPr>
                <w:sz w:val="24"/>
                <w:szCs w:val="2"/>
              </w:rPr>
              <w:t>deter</w:t>
            </w:r>
            <w:r>
              <w:rPr>
                <w:sz w:val="24"/>
                <w:szCs w:val="2"/>
              </w:rPr>
              <w:t>mine the extent of the transfer of forensic evidence?</w:t>
            </w:r>
          </w:p>
          <w:p w:rsidR="00A37C88" w:rsidRPr="00834901" w:rsidRDefault="00A37C88" w:rsidP="00FE6AA6">
            <w:pPr>
              <w:ind w:left="360"/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Give three examples of direct evidence:</w:t>
            </w:r>
          </w:p>
          <w:p w:rsidR="00A37C88" w:rsidRPr="00834901" w:rsidRDefault="00A37C88" w:rsidP="00FE6AA6">
            <w:pPr>
              <w:ind w:left="360"/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Pr="003125BF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 xml:space="preserve">What is </w:t>
            </w:r>
            <w:r>
              <w:t>circumstantial evidence? Describe each of the three categories of circumstantial evidence:</w:t>
            </w:r>
          </w:p>
          <w:p w:rsidR="00A37C88" w:rsidRDefault="00A37C88" w:rsidP="00FE6AA6">
            <w:pPr>
              <w:ind w:left="360"/>
              <w:rPr>
                <w:sz w:val="24"/>
                <w:szCs w:val="2"/>
              </w:rPr>
            </w:pPr>
          </w:p>
          <w:p w:rsidR="00A37C88" w:rsidRDefault="00A37C88" w:rsidP="00FE6AA6">
            <w:pPr>
              <w:ind w:left="360"/>
              <w:rPr>
                <w:sz w:val="24"/>
                <w:szCs w:val="2"/>
              </w:rPr>
            </w:pPr>
          </w:p>
          <w:p w:rsidR="00A37C88" w:rsidRPr="00834901" w:rsidRDefault="00A37C88" w:rsidP="00FE6AA6">
            <w:pPr>
              <w:ind w:left="360"/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Define and give an example of class evidence:</w:t>
            </w:r>
          </w:p>
          <w:p w:rsidR="00A37C88" w:rsidRPr="00834901" w:rsidRDefault="00A37C88" w:rsidP="00FE6AA6">
            <w:pPr>
              <w:ind w:left="360"/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Define and give an example of individual evidence:</w:t>
            </w:r>
          </w:p>
          <w:p w:rsidR="00A37C88" w:rsidRPr="00834901" w:rsidRDefault="00A37C88" w:rsidP="00FE6AA6">
            <w:pPr>
              <w:ind w:left="360"/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Pr="00E055EB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What should be included in crime scene photos?</w:t>
            </w: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What must be included on a crime scene sketch?</w:t>
            </w: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Pr="00880F5A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List and sketch the four methods to search a crime scene:</w:t>
            </w: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lastRenderedPageBreak/>
              <w:t>Describe the various containers used to collect evidence and what kind of evidence each can hold:</w:t>
            </w: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What information is included on an evidence log?</w:t>
            </w:r>
          </w:p>
          <w:p w:rsidR="00A37C88" w:rsidRDefault="00A37C88" w:rsidP="00FE6AA6">
            <w:pPr>
              <w:ind w:left="360"/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What information is included in the chain of custody?</w:t>
            </w:r>
          </w:p>
          <w:p w:rsidR="00A37C88" w:rsidRDefault="00A37C88" w:rsidP="00FE6AA6">
            <w:pPr>
              <w:ind w:left="360"/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Why are evidence logs and chain of custody so important for evidence collection?</w:t>
            </w:r>
          </w:p>
          <w:p w:rsidR="00A37C88" w:rsidRDefault="00A37C88" w:rsidP="00FE6AA6">
            <w:pPr>
              <w:ind w:left="360"/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 xml:space="preserve">Where should forensic detectives get control samples from? What </w:t>
            </w:r>
            <w:proofErr w:type="gramStart"/>
            <w:r>
              <w:rPr>
                <w:sz w:val="24"/>
                <w:szCs w:val="2"/>
              </w:rPr>
              <w:t>are</w:t>
            </w:r>
            <w:proofErr w:type="gramEnd"/>
            <w:r>
              <w:rPr>
                <w:sz w:val="24"/>
                <w:szCs w:val="2"/>
              </w:rPr>
              <w:t xml:space="preserve"> control samples used for?</w:t>
            </w: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What are some signs that a crime scene was staged?</w:t>
            </w: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Which Amendment affects crime scene investigation? Explain how it affects an investigation.</w:t>
            </w: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  <w:p w:rsidR="00A37C88" w:rsidRDefault="00A37C88" w:rsidP="00FE6AA6">
            <w:pPr>
              <w:rPr>
                <w:sz w:val="24"/>
                <w:szCs w:val="2"/>
              </w:rPr>
            </w:pPr>
          </w:p>
        </w:tc>
      </w:tr>
      <w:tr w:rsidR="00A37C88" w:rsidRPr="00834901" w:rsidTr="00FE6AA6">
        <w:tc>
          <w:tcPr>
            <w:tcW w:w="10142" w:type="dxa"/>
            <w:shd w:val="clear" w:color="auto" w:fill="auto"/>
          </w:tcPr>
          <w:p w:rsidR="00A37C88" w:rsidRPr="00311719" w:rsidRDefault="00A37C88" w:rsidP="00FE6AA6">
            <w:pPr>
              <w:numPr>
                <w:ilvl w:val="0"/>
                <w:numId w:val="1"/>
              </w:num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 xml:space="preserve">When can a crime scene </w:t>
            </w:r>
            <w:r w:rsidRPr="009A7520">
              <w:t>be searched without a warrant</w:t>
            </w:r>
            <w:r>
              <w:t>?</w:t>
            </w:r>
          </w:p>
          <w:p w:rsidR="00A37C88" w:rsidRDefault="00A37C88" w:rsidP="00FE6AA6">
            <w:pPr>
              <w:ind w:left="360"/>
              <w:rPr>
                <w:sz w:val="24"/>
                <w:szCs w:val="2"/>
              </w:rPr>
            </w:pPr>
          </w:p>
          <w:p w:rsidR="00A37C88" w:rsidRDefault="00A37C88" w:rsidP="00FE6AA6">
            <w:pPr>
              <w:ind w:left="360"/>
              <w:rPr>
                <w:sz w:val="24"/>
                <w:szCs w:val="2"/>
              </w:rPr>
            </w:pPr>
          </w:p>
        </w:tc>
      </w:tr>
    </w:tbl>
    <w:p w:rsidR="008E7EAE" w:rsidRDefault="008E7EAE">
      <w:bookmarkStart w:id="0" w:name="_GoBack"/>
      <w:bookmarkEnd w:id="0"/>
    </w:p>
    <w:sectPr w:rsidR="008E7EAE" w:rsidSect="00A37C8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E08"/>
    <w:multiLevelType w:val="hybridMultilevel"/>
    <w:tmpl w:val="D8002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88"/>
    <w:rsid w:val="008E7EAE"/>
    <w:rsid w:val="00A37C88"/>
    <w:rsid w:val="00B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belmonte</dc:creator>
  <cp:lastModifiedBy>christine belmonte</cp:lastModifiedBy>
  <cp:revision>1</cp:revision>
  <dcterms:created xsi:type="dcterms:W3CDTF">2016-09-27T21:18:00Z</dcterms:created>
  <dcterms:modified xsi:type="dcterms:W3CDTF">2016-09-27T21:19:00Z</dcterms:modified>
</cp:coreProperties>
</file>